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6C6F" w:rsidRPr="00C90B4D" w:rsidRDefault="004244B0" w:rsidP="00C90B4D">
      <w:pPr>
        <w:spacing w:line="480" w:lineRule="auto"/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C90B4D">
        <w:rPr>
          <w:rFonts w:ascii="Times New Roman" w:hAnsi="Times New Roman" w:cs="Times New Roman"/>
          <w:b/>
          <w:sz w:val="24"/>
        </w:rPr>
        <w:t>TO:</w:t>
      </w:r>
      <w:r w:rsidRPr="00C90B4D">
        <w:rPr>
          <w:rFonts w:ascii="Times New Roman" w:hAnsi="Times New Roman" w:cs="Times New Roman"/>
          <w:sz w:val="24"/>
        </w:rPr>
        <w:t xml:space="preserve"> Emily Ballantyne</w:t>
      </w:r>
    </w:p>
    <w:p w:rsidR="004244B0" w:rsidRPr="00C90B4D" w:rsidRDefault="004244B0" w:rsidP="00C90B4D">
      <w:pPr>
        <w:spacing w:line="480" w:lineRule="auto"/>
        <w:rPr>
          <w:rFonts w:ascii="Times New Roman" w:hAnsi="Times New Roman" w:cs="Times New Roman"/>
          <w:sz w:val="24"/>
        </w:rPr>
      </w:pPr>
      <w:r w:rsidRPr="00C90B4D">
        <w:rPr>
          <w:rFonts w:ascii="Times New Roman" w:hAnsi="Times New Roman" w:cs="Times New Roman"/>
          <w:b/>
          <w:sz w:val="24"/>
        </w:rPr>
        <w:t>FROM:</w:t>
      </w:r>
      <w:r w:rsidRPr="00C90B4D">
        <w:rPr>
          <w:rFonts w:ascii="Times New Roman" w:hAnsi="Times New Roman" w:cs="Times New Roman"/>
          <w:sz w:val="24"/>
        </w:rPr>
        <w:t xml:space="preserve"> </w:t>
      </w:r>
      <w:r w:rsidR="007F04CC" w:rsidRPr="008704D4">
        <w:rPr>
          <w:rFonts w:ascii="Times New Roman" w:hAnsi="Times New Roman" w:cs="Times New Roman"/>
          <w:color w:val="FF0000"/>
          <w:sz w:val="24"/>
        </w:rPr>
        <w:t>(your name)</w:t>
      </w:r>
    </w:p>
    <w:p w:rsidR="004244B0" w:rsidRPr="00C90B4D" w:rsidRDefault="004244B0" w:rsidP="00C90B4D">
      <w:pPr>
        <w:spacing w:line="480" w:lineRule="auto"/>
        <w:rPr>
          <w:rFonts w:ascii="Times New Roman" w:hAnsi="Times New Roman" w:cs="Times New Roman"/>
          <w:sz w:val="24"/>
        </w:rPr>
      </w:pPr>
      <w:r w:rsidRPr="00C90B4D">
        <w:rPr>
          <w:rFonts w:ascii="Times New Roman" w:hAnsi="Times New Roman" w:cs="Times New Roman"/>
          <w:b/>
          <w:sz w:val="24"/>
        </w:rPr>
        <w:t>DATE:</w:t>
      </w:r>
      <w:r w:rsidRPr="00C90B4D">
        <w:rPr>
          <w:rFonts w:ascii="Times New Roman" w:hAnsi="Times New Roman" w:cs="Times New Roman"/>
          <w:sz w:val="24"/>
        </w:rPr>
        <w:t xml:space="preserve"> February 8, 2019</w:t>
      </w:r>
    </w:p>
    <w:p w:rsidR="004244B0" w:rsidRPr="00C90B4D" w:rsidRDefault="00DB01B5" w:rsidP="00C90B4D">
      <w:pPr>
        <w:spacing w:line="480" w:lineRule="auto"/>
        <w:rPr>
          <w:rFonts w:ascii="Times New Roman" w:hAnsi="Times New Roman" w:cs="Times New Roman"/>
          <w:sz w:val="24"/>
        </w:rPr>
      </w:pPr>
      <w:r w:rsidRPr="00C90B4D">
        <w:rPr>
          <w:rFonts w:ascii="Times New Roman" w:hAnsi="Times New Roman" w:cs="Times New Roman"/>
          <w:b/>
          <w:sz w:val="24"/>
        </w:rPr>
        <w:t xml:space="preserve">SUBJECT: </w:t>
      </w:r>
      <w:r w:rsidR="00D36A1C" w:rsidRPr="00C90B4D">
        <w:rPr>
          <w:rFonts w:ascii="Times New Roman" w:hAnsi="Times New Roman" w:cs="Times New Roman"/>
          <w:sz w:val="24"/>
        </w:rPr>
        <w:t>Number of Groceries against Regions</w:t>
      </w:r>
    </w:p>
    <w:p w:rsidR="000E4392" w:rsidRPr="00C90B4D" w:rsidRDefault="00F22E52" w:rsidP="00C90B4D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 2019, Harvest Grocery published data that showed the regions where it had established a store and the total number of stores it had in the regions by end of 2018.</w:t>
      </w:r>
    </w:p>
    <w:p w:rsidR="00E51402" w:rsidRDefault="00E51402" w:rsidP="00C90B4D">
      <w:pPr>
        <w:spacing w:line="480" w:lineRule="auto"/>
        <w:rPr>
          <w:rFonts w:ascii="Times New Roman" w:hAnsi="Times New Roman" w:cs="Times New Roman"/>
          <w:sz w:val="24"/>
        </w:rPr>
      </w:pPr>
      <w:r w:rsidRPr="00C90B4D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22FCC87C" wp14:editId="56A408CC">
            <wp:extent cx="4572000" cy="2743200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0E4392" w:rsidRPr="00C90B4D" w:rsidRDefault="00F64246" w:rsidP="00C90B4D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Harvest Grocery, Administration Assistant</w:t>
      </w:r>
    </w:p>
    <w:sectPr w:rsidR="000E4392" w:rsidRPr="00C90B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83E"/>
    <w:rsid w:val="000E4392"/>
    <w:rsid w:val="001334A4"/>
    <w:rsid w:val="004244B0"/>
    <w:rsid w:val="00526C6F"/>
    <w:rsid w:val="007E083E"/>
    <w:rsid w:val="007F04CC"/>
    <w:rsid w:val="008704D4"/>
    <w:rsid w:val="00BF2D59"/>
    <w:rsid w:val="00C90B4D"/>
    <w:rsid w:val="00CE43A2"/>
    <w:rsid w:val="00D36A1C"/>
    <w:rsid w:val="00D82BC6"/>
    <w:rsid w:val="00DB01B5"/>
    <w:rsid w:val="00E33697"/>
    <w:rsid w:val="00E51402"/>
    <w:rsid w:val="00F22E52"/>
    <w:rsid w:val="00F64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9B4A81-7D5E-4D41-8C60-6DC8DF268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E:\my%20documents\grocery%20data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Number of Groceries Against</a:t>
            </a:r>
            <a:r>
              <a:rPr lang="en-US" baseline="0"/>
              <a:t> Regions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Sheet1!$C$1</c:f>
              <c:strCache>
                <c:ptCount val="1"/>
                <c:pt idx="0">
                  <c:v>Number of Groceries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Sheet1!$B$2:$B$14</c:f>
              <c:strCache>
                <c:ptCount val="13"/>
                <c:pt idx="0">
                  <c:v>Alberta</c:v>
                </c:pt>
                <c:pt idx="1">
                  <c:v>British Columbia</c:v>
                </c:pt>
                <c:pt idx="2">
                  <c:v>Manitoba</c:v>
                </c:pt>
                <c:pt idx="3">
                  <c:v>New Brunswick</c:v>
                </c:pt>
                <c:pt idx="4">
                  <c:v>Newfoundland and Labrador</c:v>
                </c:pt>
                <c:pt idx="5">
                  <c:v>Northwest Territories</c:v>
                </c:pt>
                <c:pt idx="6">
                  <c:v>Nova Scotia</c:v>
                </c:pt>
                <c:pt idx="7">
                  <c:v>Nunavut</c:v>
                </c:pt>
                <c:pt idx="8">
                  <c:v>Ontario</c:v>
                </c:pt>
                <c:pt idx="9">
                  <c:v>Prince Edward Island</c:v>
                </c:pt>
                <c:pt idx="10">
                  <c:v>Quebec</c:v>
                </c:pt>
                <c:pt idx="11">
                  <c:v>Saskatchewan</c:v>
                </c:pt>
                <c:pt idx="12">
                  <c:v>Yukon Territory</c:v>
                </c:pt>
              </c:strCache>
            </c:strRef>
          </c:cat>
          <c:val>
            <c:numRef>
              <c:f>Sheet1!$C$2:$C$14</c:f>
              <c:numCache>
                <c:formatCode>General</c:formatCode>
                <c:ptCount val="13"/>
                <c:pt idx="0">
                  <c:v>1567</c:v>
                </c:pt>
                <c:pt idx="1">
                  <c:v>1653</c:v>
                </c:pt>
                <c:pt idx="2">
                  <c:v>566</c:v>
                </c:pt>
                <c:pt idx="3">
                  <c:v>342</c:v>
                </c:pt>
                <c:pt idx="4">
                  <c:v>520</c:v>
                </c:pt>
                <c:pt idx="5">
                  <c:v>438</c:v>
                </c:pt>
                <c:pt idx="6">
                  <c:v>50</c:v>
                </c:pt>
                <c:pt idx="7">
                  <c:v>43</c:v>
                </c:pt>
                <c:pt idx="8">
                  <c:v>4835</c:v>
                </c:pt>
                <c:pt idx="9">
                  <c:v>64</c:v>
                </c:pt>
                <c:pt idx="10">
                  <c:v>4245</c:v>
                </c:pt>
                <c:pt idx="11">
                  <c:v>520</c:v>
                </c:pt>
                <c:pt idx="12">
                  <c:v>18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28300304"/>
        <c:axId val="328301088"/>
      </c:barChart>
      <c:catAx>
        <c:axId val="32830030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Regions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28301088"/>
        <c:crosses val="autoZero"/>
        <c:auto val="1"/>
        <c:lblAlgn val="ctr"/>
        <c:lblOffset val="100"/>
        <c:noMultiLvlLbl val="0"/>
      </c:catAx>
      <c:valAx>
        <c:axId val="3283010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Number of Groceries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2830030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Windows User</cp:lastModifiedBy>
  <cp:revision>2</cp:revision>
  <dcterms:created xsi:type="dcterms:W3CDTF">2019-02-07T21:13:00Z</dcterms:created>
  <dcterms:modified xsi:type="dcterms:W3CDTF">2019-02-07T21:13:00Z</dcterms:modified>
</cp:coreProperties>
</file>